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78" w:before="0" w:after="0"/>
        <w:ind w:start="0" w:end="0" w:hanging="0"/>
        <w:jc w:val="start"/>
        <w:rPr>
          <w:rFonts w:ascii="Open Sans;Arial;sans-serif" w:hAnsi="Open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4"/>
        </w:rPr>
      </w:pPr>
      <w:r>
        <w:rPr>
          <w:rFonts w:ascii="Open Sans;Arial;sans-serif" w:hAnsi="Open Sans;Arial;sans-serif"/>
          <w:b w:val="false"/>
          <w:i w:val="false"/>
          <w:caps w:val="false"/>
          <w:smallCaps w:val="false"/>
          <w:color w:val="000000"/>
          <w:spacing w:val="0"/>
          <w:sz w:val="34"/>
        </w:rPr>
        <w:t>Условия возврата и оплаты:</w:t>
      </w:r>
    </w:p>
    <w:p>
      <w:pPr>
        <w:pStyle w:val="Normal"/>
        <w:widowControl/>
        <w:bidi w:val="0"/>
        <w:spacing w:lineRule="auto" w:line="372" w:before="0" w:after="0"/>
        <w:ind w:start="0" w:end="0" w:hanging="0"/>
        <w:jc w:val="start"/>
        <w:rPr>
          <w:rFonts w:ascii="Open Sans;Arial;sans-serif" w:hAnsi="Open Sans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Open Sans;Arial;sans-serif" w:hAnsi="Open Sans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В случае, если Пользователь до начала 2 (второго) по счету занятия оплаченного курса направил в адрес Администратора требование о возврате денежных средств за такой курс, Администратор производит возврат денежных средств в полном объеме по реквизитам плательщика таких денежных средств, за удержанием комиссии банковских, кредитных организаций и соответствующих платежных систем за осуществление возврата денежных средств.</w:t>
        <w:br/>
        <w:br/>
        <w:t>Возврат денежных средств осуществляется в течение 30 (тридцати) рабочих дней с даты получения Администратором требования Пользователя о возврате, при этом доступ к курсу для такого Пользователя прекращается в течение 1 (одного) рабочего дня с даты получения Администратором требования о возврате.</w:t>
        <w:br/>
        <w:br/>
        <w:t xml:space="preserve">Требования о возврате направлять скан-копию письменного заявления по адресу: </w:t>
      </w:r>
      <w:r>
        <w:rPr>
          <w:rFonts w:ascii="Open Sans;Arial;sans-serif" w:hAnsi="Open Sans;Arial;sans-serif"/>
          <w:b w:val="false"/>
          <w:i w:val="false"/>
          <w:caps w:val="false"/>
          <w:smallCaps w:val="false"/>
          <w:color w:val="000000"/>
          <w:spacing w:val="0"/>
          <w:sz w:val="24"/>
          <w:lang w:val="en-US"/>
        </w:rPr>
        <w:t>uquantum@yandex.ru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Open Sans">
    <w:altName w:val="Arial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LibreOffice/7.4.2.3$Windows_X86_64 LibreOffice_project/382eef1f22670f7f4118c8c2dd222ec7ad009daf</Application>
  <AppVersion>15.0000</AppVersion>
  <Pages>1</Pages>
  <Words>108</Words>
  <Characters>735</Characters>
  <CharactersWithSpaces>843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2022-10-20T16:27:27Z</dcterms:created>
  <dc:creator/>
  <dc:description/>
  <dc:language>ru-RU</dc:language>
  <cp:lastModifiedBy/>
  <dcterms:modified xsi:type="dcterms:W3CDTF">2022-10-21T15:30:12Z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